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77777777"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CC77C5"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CC77C5"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CC77C5"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CC77C5"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1591A321"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3459E1">
              <w:rPr>
                <w:rFonts w:ascii="Calibri Light" w:hAnsi="Calibri Light" w:cs="Calibri Light"/>
                <w:b/>
                <w:color w:val="FFFFFF" w:themeColor="background1"/>
                <w:szCs w:val="20"/>
                <w:lang w:val="lt-LT"/>
              </w:rPr>
              <w:t>4</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CC77C5"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CC77C5"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ipersaitas"/>
                  <w:rFonts w:ascii="Calibri Light" w:hAnsi="Calibri Light" w:cs="Calibri Light"/>
                  <w:sz w:val="20"/>
                  <w:szCs w:val="20"/>
                  <w:lang w:val="lt-LT"/>
                </w:rPr>
                <w:t>Lietuvos Respublikos viešųjų pirkimų įstatymas</w:t>
              </w:r>
            </w:hyperlink>
          </w:p>
        </w:tc>
      </w:tr>
      <w:tr w:rsidR="00C42256" w:rsidRPr="00CC77C5"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CC77C5"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CC77C5"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CC77C5"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CC77C5"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7713BF28"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CF1FA7" w:rsidRPr="00CC77C5">
                <w:rPr>
                  <w:rStyle w:val="Hipersaitas"/>
                  <w:rFonts w:ascii="Calibri Light" w:hAnsi="Calibri Light" w:cs="Calibri Light"/>
                  <w:sz w:val="20"/>
                  <w:szCs w:val="20"/>
                  <w:lang w:val="lt-LT"/>
                </w:rPr>
                <w:t>https://pirkimai.eviesiejipirkimai.lt</w:t>
              </w:r>
            </w:hyperlink>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CC77C5"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CC77C5"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CC77C5"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CC77C5"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pavadinimas ir objektas bei pasiūlymo vertinimo kriterijai ir sąlygos nurodytos SS.</w:t>
      </w:r>
    </w:p>
    <w:p w14:paraId="4FBF0538"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objekto kiekis (apimtis), reikalavimai, savybės, sąlygos ir aprašymas nurodytas TS.</w:t>
      </w:r>
    </w:p>
    <w:p w14:paraId="26F2DA33" w14:textId="04112888" w:rsidR="00BA2917"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F2E8DEF"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3462FE">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w:t>
      </w:r>
      <w:r w:rsidRPr="00CC77C5">
        <w:rPr>
          <w:rFonts w:ascii="Calibri Light" w:hAnsi="Calibri Light" w:cs="Calibri Light"/>
          <w:lang w:val="lt-LT"/>
        </w:rPr>
        <w:lastRenderedPageBreak/>
        <w:t xml:space="preserve">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2"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EK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2"/>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r w:rsidR="00DE0C48" w:rsidRPr="00BB685B">
        <w:rPr>
          <w:rFonts w:ascii="Calibri Light" w:hAnsi="Calibri Light" w:cs="Calibri Light"/>
          <w:i/>
          <w:lang w:val="lt-LT"/>
        </w:rPr>
        <w:lastRenderedPageBreak/>
        <w:t>kvazisubtiekėjus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1FE68461"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 visi ūkio subjektų grupės nariai kartu.</w:t>
      </w:r>
    </w:p>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727603F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vėliau, pasibaigus pasiūlymo pateikimo terminui, tiekėjas jų nurodyti 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w:t>
      </w:r>
      <w:r w:rsidR="0002793A" w:rsidRPr="00CC77C5">
        <w:rPr>
          <w:rFonts w:ascii="Calibri Light" w:hAnsi="Calibri Light" w:cs="Calibri Light"/>
          <w:lang w:val="lt-LT"/>
        </w:rPr>
        <w:lastRenderedPageBreak/>
        <w:t xml:space="preserve">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9B26F01" w:rsidR="006B2576" w:rsidRPr="00AB2752"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Tuo atveju, jei pasiūlymo pateikimo metu tiekėjui nebuvo žinomi subtiekėjai, tiekėjas po Sutarties įsigaliojimo įsipareigoja, ne vėliau kaip likus 2 (dviem) darbo dienoms iki </w:t>
      </w:r>
      <w:r w:rsidR="00F740C8">
        <w:rPr>
          <w:rFonts w:ascii="Calibri Light" w:hAnsi="Calibri Light" w:cs="Calibri Light"/>
          <w:lang w:val="lt-LT"/>
        </w:rPr>
        <w:t>S</w:t>
      </w:r>
      <w:r w:rsidR="00F740C8" w:rsidRPr="00CC77C5">
        <w:rPr>
          <w:rFonts w:ascii="Calibri Light" w:hAnsi="Calibri Light" w:cs="Calibri Light"/>
          <w:lang w:val="lt-LT"/>
        </w:rPr>
        <w:t xml:space="preserve">utarties </w:t>
      </w:r>
      <w:r w:rsidRPr="00CC77C5">
        <w:rPr>
          <w:rFonts w:ascii="Calibri Light" w:hAnsi="Calibri Light" w:cs="Calibri Light"/>
          <w:lang w:val="lt-LT"/>
        </w:rPr>
        <w:t xml:space="preserve">etapo, kurio veiklas vykdys subtiekėjas, vykdymo pradžios, perkančiajai organizacijai pranešti tuo metu žinomų subtiekėjų pavadinimus, kontaktinius duomenis ir jų atstovus. Tiekėjas privalo informuoti apie minėtos informacijos </w:t>
      </w:r>
      <w:r w:rsidRPr="00CC77C5">
        <w:rPr>
          <w:rFonts w:ascii="Calibri Light" w:hAnsi="Calibri Light" w:cs="Calibri Light"/>
          <w:noProof/>
          <w:lang w:val="lt-LT"/>
        </w:rPr>
        <w:t>pasikeitimus</w:t>
      </w:r>
      <w:r w:rsidRPr="00CC77C5">
        <w:rPr>
          <w:rFonts w:ascii="Calibri Light" w:hAnsi="Calibri Light" w:cs="Calibri Light"/>
          <w:lang w:val="lt-LT"/>
        </w:rPr>
        <w:t xml:space="preserve"> visą </w:t>
      </w:r>
      <w:r w:rsidRPr="00AB2752">
        <w:rPr>
          <w:rFonts w:ascii="Calibri Light" w:hAnsi="Calibri Light" w:cs="Calibri Light"/>
          <w:lang w:val="lt-LT"/>
        </w:rPr>
        <w:t>Sutarties vykdymo laikotarpį. Kartu su informacija apie keičiamus pasiūlyme nurodytus subtiekėjus, kuriems buvo keliami kvalifikaciniai reikalavimai</w:t>
      </w:r>
      <w:r w:rsidR="00C1053C" w:rsidRPr="00AB2752">
        <w:rPr>
          <w:rFonts w:ascii="Calibri Light" w:hAnsi="Calibri Light" w:cs="Calibri Light"/>
          <w:lang w:val="lt-LT"/>
        </w:rPr>
        <w:t xml:space="preserve"> ar tikrinama, ar nėra subtiekėjų pašalinimo pagrindų</w:t>
      </w:r>
      <w:r w:rsidRPr="00AB2752">
        <w:rPr>
          <w:rFonts w:ascii="Calibri Light" w:hAnsi="Calibri Light" w:cs="Calibri Light"/>
          <w:lang w:val="lt-LT"/>
        </w:rPr>
        <w:t>, pateikiami ir subtiekėjo pašalinimo pagrindų nebuvimą</w:t>
      </w:r>
      <w:r w:rsidR="00C50611" w:rsidRPr="00AB2752">
        <w:rPr>
          <w:rFonts w:ascii="Calibri Light" w:hAnsi="Calibri Light" w:cs="Calibri Light"/>
          <w:lang w:val="lt-LT"/>
        </w:rPr>
        <w:t xml:space="preserve"> (supaprastintų pirkimų atveju – reikalaujama tik tuomet, kai  perkančioji organizacija turi pagrįstų abejonių dėl jo patikimumo)</w:t>
      </w:r>
      <w:r w:rsidRPr="00AB2752">
        <w:rPr>
          <w:rFonts w:ascii="Calibri Light" w:hAnsi="Calibri Light" w:cs="Calibri Light"/>
          <w:lang w:val="lt-LT"/>
        </w:rPr>
        <w:t>, kvalifikaciją patvirtinantys dokumentai.</w:t>
      </w:r>
    </w:p>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w:t>
      </w:r>
      <w:r w:rsidRPr="00CC77C5">
        <w:rPr>
          <w:rFonts w:ascii="Calibri Light" w:hAnsi="Calibri Light" w:cs="Calibri Light"/>
          <w:lang w:val="lt-LT"/>
        </w:rPr>
        <w:lastRenderedPageBreak/>
        <w:t xml:space="preserve">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5C85569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agentūraiA</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w:t>
      </w:r>
      <w:r w:rsidRPr="00CC77C5">
        <w:rPr>
          <w:rFonts w:ascii="Calibri Light" w:eastAsia="Calibri" w:hAnsi="Calibri Light" w:cs="Calibri Light"/>
          <w:lang w:val="lt-LT"/>
        </w:rPr>
        <w:lastRenderedPageBreak/>
        <w:t xml:space="preserve">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581C3977" w14:textId="7E362138" w:rsidR="003A6D9F" w:rsidRPr="00CC77C5" w:rsidRDefault="006B257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lastRenderedPageBreak/>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3"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3"/>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C425FB">
        <w:rPr>
          <w:rFonts w:ascii="Calibri Light" w:hAnsi="Calibri Light" w:cs="Calibri Light"/>
          <w:color w:val="000000" w:themeColor="text1"/>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lastRenderedPageBreak/>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4" w:name="_Hlk94791523"/>
      <w:bookmarkStart w:id="5"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6" w:name="_Hlk94791409"/>
      <w:r w:rsidR="000C1B0C" w:rsidRPr="00CC77C5">
        <w:rPr>
          <w:rFonts w:ascii="Calibri Light" w:hAnsi="Calibri Light" w:cs="Calibri Light"/>
          <w:i/>
          <w:lang w:val="lt-LT"/>
        </w:rPr>
        <w:t xml:space="preserve">deklaracija turi būti patvirtinta </w:t>
      </w:r>
      <w:bookmarkEnd w:id="6"/>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4"/>
      <w:r w:rsidR="000C1B0C" w:rsidRPr="00CC77C5">
        <w:rPr>
          <w:rFonts w:ascii="Calibri Light" w:hAnsi="Calibri Light" w:cs="Calibri Light"/>
          <w:i/>
          <w:lang w:val="lt-LT"/>
        </w:rPr>
        <w:t>.</w:t>
      </w:r>
    </w:p>
    <w:bookmarkEnd w:id="5"/>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lastRenderedPageBreak/>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350F4D">
        <w:rPr>
          <w:rFonts w:ascii="Calibri Light" w:hAnsi="Calibri Light" w:cs="Calibri Light"/>
          <w:bCs/>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lastRenderedPageBreak/>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C7146B">
        <w:t xml:space="preserve"> </w:t>
      </w:r>
      <w:r w:rsidR="00CC7D75" w:rsidRPr="00C7146B">
        <w:rPr>
          <w:rFonts w:ascii="Calibri Light" w:hAnsi="Calibri Light" w:cs="Calibri Ligh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w:t>
      </w:r>
      <w:r w:rsidRPr="00C7146B">
        <w:rPr>
          <w:rFonts w:ascii="Calibri Light" w:hAnsi="Calibri Light" w:cs="Calibri Light"/>
          <w:lang w:val="lt-LT"/>
        </w:rPr>
        <w:lastRenderedPageBreak/>
        <w:t xml:space="preserve">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94791673"/>
      <w:bookmarkStart w:id="8"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7"/>
      <w:bookmarkEnd w:id="8"/>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567DE530"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9"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lastRenderedPageBreak/>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9"/>
    <w:p w14:paraId="76089D35" w14:textId="215E8837" w:rsidR="00713761" w:rsidRPr="006E0ED2" w:rsidRDefault="00652934"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134897CC" w14:textId="756F0F84"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color w:val="000000" w:themeColor="text1"/>
          <w:lang w:val="lt-LT"/>
        </w:rPr>
        <w:t>tiekėjas, jo subtiekėjas arba ūkio subjektas, kurio pajėgumais re</w:t>
      </w:r>
      <w:r w:rsidRPr="00CC77C5">
        <w:rPr>
          <w:rFonts w:ascii="Calibri Light" w:hAnsi="Calibri Light" w:cs="Calibri Light"/>
          <w:i/>
          <w:color w:val="000000" w:themeColor="text1"/>
          <w:lang w:val="lt-LT"/>
        </w:rPr>
        <w:t>miamasi, kai tokiems subtiekėjams ar ūkio subjektams tenka bent 10 (dešimt) procentų pirkimo sutarties vertės, yra Rusijos pilietis, fizinis ar juridinis asmuo, subjektas ar organizacija, įsteigta Rusijoje</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62F419B1" w14:textId="381C31D4"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m) papunktyje nurodytam subjektui</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498A7810" w14:textId="0723A25D"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 xml:space="preserve"> tiekėjas, jo subtiekėjas arba ūkio subjektas, kurio pajėgumais remiamasi, kai tokiems subtiekėjams ar ūkio subjektams tenka bent 10 (dešimt) procentų pirkimo sutarties vertės, yra fizinis ar juridinis asmuo, subjektas ar organizacija, veikianti šio punkto m) ar n) papunktyje nurodyto subjekto vardu ar jo nurodymu</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xml:space="preserve">, nepateikusio pirkimo sutarties įvykdymo užtikrinimo ar </w:t>
      </w:r>
      <w:r w:rsidR="0057104A" w:rsidRPr="00F56464">
        <w:rPr>
          <w:rFonts w:ascii="Calibri Light" w:hAnsi="Calibri Light" w:cs="Calibri Light"/>
          <w:lang w:val="lt-LT"/>
        </w:rPr>
        <w:lastRenderedPageBreak/>
        <w:t>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84C47" w14:textId="77777777" w:rsidR="00BF4D98" w:rsidRDefault="00BF4D98">
      <w:pPr>
        <w:spacing w:after="0" w:line="240" w:lineRule="auto"/>
      </w:pPr>
      <w:r>
        <w:separator/>
      </w:r>
    </w:p>
  </w:endnote>
  <w:endnote w:type="continuationSeparator" w:id="0">
    <w:p w14:paraId="38160F85" w14:textId="77777777" w:rsidR="00BF4D98" w:rsidRDefault="00BF4D98">
      <w:pPr>
        <w:spacing w:after="0" w:line="240" w:lineRule="auto"/>
      </w:pPr>
      <w:r>
        <w:continuationSeparator/>
      </w:r>
    </w:p>
  </w:endnote>
  <w:endnote w:type="continuationNotice" w:id="1">
    <w:p w14:paraId="5777BA8C" w14:textId="77777777" w:rsidR="00BF4D98" w:rsidRDefault="00BF4D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0463B" w14:textId="77777777" w:rsidR="00BF4D98" w:rsidRDefault="00BF4D98">
      <w:pPr>
        <w:spacing w:after="0" w:line="240" w:lineRule="auto"/>
      </w:pPr>
      <w:r>
        <w:separator/>
      </w:r>
    </w:p>
  </w:footnote>
  <w:footnote w:type="continuationSeparator" w:id="0">
    <w:p w14:paraId="4B5E90F4" w14:textId="77777777" w:rsidR="00BF4D98" w:rsidRDefault="00BF4D98">
      <w:pPr>
        <w:spacing w:after="0" w:line="240" w:lineRule="auto"/>
      </w:pPr>
      <w:r>
        <w:continuationSeparator/>
      </w:r>
    </w:p>
  </w:footnote>
  <w:footnote w:type="continuationNotice" w:id="1">
    <w:p w14:paraId="407D456C" w14:textId="77777777" w:rsidR="00BF4D98" w:rsidRDefault="00BF4D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rAUA4ZcMKC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2945"/>
    <w:rsid w:val="00234331"/>
    <w:rsid w:val="0024194D"/>
    <w:rsid w:val="002426E4"/>
    <w:rsid w:val="0024499C"/>
    <w:rsid w:val="00250613"/>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7F2C"/>
    <w:rsid w:val="002D5209"/>
    <w:rsid w:val="002D74CE"/>
    <w:rsid w:val="002E1F96"/>
    <w:rsid w:val="002E2621"/>
    <w:rsid w:val="002E5027"/>
    <w:rsid w:val="002F30DE"/>
    <w:rsid w:val="002F5A7F"/>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6D9F"/>
    <w:rsid w:val="003B0B81"/>
    <w:rsid w:val="003B3E25"/>
    <w:rsid w:val="003B7EE1"/>
    <w:rsid w:val="003C3C00"/>
    <w:rsid w:val="003C458E"/>
    <w:rsid w:val="003C7117"/>
    <w:rsid w:val="003D0DA8"/>
    <w:rsid w:val="003D27C0"/>
    <w:rsid w:val="003D5439"/>
    <w:rsid w:val="003D67B9"/>
    <w:rsid w:val="003D7BFC"/>
    <w:rsid w:val="003E06F5"/>
    <w:rsid w:val="003E435B"/>
    <w:rsid w:val="003E58A3"/>
    <w:rsid w:val="003F2E3F"/>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64D9"/>
    <w:rsid w:val="00476EE5"/>
    <w:rsid w:val="00476FD0"/>
    <w:rsid w:val="0047713F"/>
    <w:rsid w:val="00481978"/>
    <w:rsid w:val="00481B1A"/>
    <w:rsid w:val="00483E3A"/>
    <w:rsid w:val="00484DCF"/>
    <w:rsid w:val="004865F5"/>
    <w:rsid w:val="00490007"/>
    <w:rsid w:val="0049088D"/>
    <w:rsid w:val="00494D75"/>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6380"/>
    <w:rsid w:val="006666F5"/>
    <w:rsid w:val="00667583"/>
    <w:rsid w:val="00671C08"/>
    <w:rsid w:val="00672CE9"/>
    <w:rsid w:val="0067600C"/>
    <w:rsid w:val="006773E8"/>
    <w:rsid w:val="00681189"/>
    <w:rsid w:val="0068385A"/>
    <w:rsid w:val="00687626"/>
    <w:rsid w:val="00695ECD"/>
    <w:rsid w:val="0069713A"/>
    <w:rsid w:val="006A0B7F"/>
    <w:rsid w:val="006A2DF1"/>
    <w:rsid w:val="006A5062"/>
    <w:rsid w:val="006B1681"/>
    <w:rsid w:val="006B2576"/>
    <w:rsid w:val="006B5389"/>
    <w:rsid w:val="006C070D"/>
    <w:rsid w:val="006D244B"/>
    <w:rsid w:val="006D305F"/>
    <w:rsid w:val="006E0C80"/>
    <w:rsid w:val="006E0ED2"/>
    <w:rsid w:val="006E510A"/>
    <w:rsid w:val="006E73B2"/>
    <w:rsid w:val="006F361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6C21"/>
    <w:rsid w:val="00987852"/>
    <w:rsid w:val="00990A11"/>
    <w:rsid w:val="0099199E"/>
    <w:rsid w:val="009926C1"/>
    <w:rsid w:val="00993F3E"/>
    <w:rsid w:val="009A0104"/>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B1A7A"/>
    <w:rsid w:val="00AB2752"/>
    <w:rsid w:val="00AB2A67"/>
    <w:rsid w:val="00AB4BA3"/>
    <w:rsid w:val="00AB6568"/>
    <w:rsid w:val="00AB70CA"/>
    <w:rsid w:val="00AB74D6"/>
    <w:rsid w:val="00AB7F5C"/>
    <w:rsid w:val="00AC0B37"/>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E8B"/>
    <w:rsid w:val="00C54F6C"/>
    <w:rsid w:val="00C6353C"/>
    <w:rsid w:val="00C658DF"/>
    <w:rsid w:val="00C663DB"/>
    <w:rsid w:val="00C7146B"/>
    <w:rsid w:val="00C71863"/>
    <w:rsid w:val="00C7297D"/>
    <w:rsid w:val="00C737A6"/>
    <w:rsid w:val="00C75B9F"/>
    <w:rsid w:val="00C86FB6"/>
    <w:rsid w:val="00C87A48"/>
    <w:rsid w:val="00C92CAA"/>
    <w:rsid w:val="00C97751"/>
    <w:rsid w:val="00CA1631"/>
    <w:rsid w:val="00CA2037"/>
    <w:rsid w:val="00CA24C2"/>
    <w:rsid w:val="00CA4705"/>
    <w:rsid w:val="00CA532C"/>
    <w:rsid w:val="00CA6DC9"/>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6EF"/>
    <w:rsid w:val="00DD3B2A"/>
    <w:rsid w:val="00DD4CA0"/>
    <w:rsid w:val="00DD786A"/>
    <w:rsid w:val="00DE0C48"/>
    <w:rsid w:val="00DE15AA"/>
    <w:rsid w:val="00DE1709"/>
    <w:rsid w:val="00DE1A51"/>
    <w:rsid w:val="00DE2B13"/>
    <w:rsid w:val="00DE472E"/>
    <w:rsid w:val="00DE747B"/>
    <w:rsid w:val="00DF0960"/>
    <w:rsid w:val="00DF15B3"/>
    <w:rsid w:val="00E126E0"/>
    <w:rsid w:val="00E152A8"/>
    <w:rsid w:val="00E15AA1"/>
    <w:rsid w:val="00E23BAE"/>
    <w:rsid w:val="00E241BC"/>
    <w:rsid w:val="00E2482E"/>
    <w:rsid w:val="00E31642"/>
    <w:rsid w:val="00E360C2"/>
    <w:rsid w:val="00E37313"/>
    <w:rsid w:val="00E3770F"/>
    <w:rsid w:val="00E408F7"/>
    <w:rsid w:val="00E40B38"/>
    <w:rsid w:val="00E42C1E"/>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47E13"/>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15</Pages>
  <Words>36935</Words>
  <Characters>21053</Characters>
  <Application>Microsoft Office Word</Application>
  <DocSecurity>4</DocSecurity>
  <Lines>175</Lines>
  <Paragraphs>115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Jurgita Žilko</cp:lastModifiedBy>
  <cp:revision>2</cp:revision>
  <cp:lastPrinted>2022-04-06T12:26:00Z</cp:lastPrinted>
  <dcterms:created xsi:type="dcterms:W3CDTF">2024-11-19T21:19:00Z</dcterms:created>
  <dcterms:modified xsi:type="dcterms:W3CDTF">2024-11-19T21:19:00Z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